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4D" w:rsidRDefault="00D1684D" w:rsidP="00D1684D">
      <w:pPr>
        <w:rPr>
          <w:rStyle w:val="a4"/>
          <w:rFonts w:ascii="Arial" w:hAnsi="Arial" w:cs="Arial"/>
          <w:color w:val="1E2120"/>
          <w:sz w:val="18"/>
          <w:szCs w:val="18"/>
        </w:rPr>
      </w:pPr>
    </w:p>
    <w:p w:rsidR="00D1684D" w:rsidRDefault="00D1684D" w:rsidP="00D1684D">
      <w:pPr>
        <w:rPr>
          <w:rFonts w:ascii="Arial" w:hAnsi="Arial" w:cs="Arial"/>
          <w:b/>
          <w:bCs/>
          <w:color w:val="1E2120"/>
          <w:sz w:val="18"/>
          <w:szCs w:val="18"/>
        </w:rPr>
        <w:sectPr w:rsidR="00D168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669B" w:rsidRPr="0005669B" w:rsidRDefault="00FC4BF3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1E2120"/>
          <w:sz w:val="24"/>
          <w:szCs w:val="24"/>
          <w:lang w:eastAsia="ru-RU"/>
        </w:rPr>
        <w:lastRenderedPageBreak/>
        <w:drawing>
          <wp:inline distT="0" distB="0" distL="0" distR="0">
            <wp:extent cx="5938388" cy="8658225"/>
            <wp:effectExtent l="0" t="0" r="5715" b="0"/>
            <wp:docPr id="1" name="Рисунок 1" descr="C:\Users\Рамиля\Desktop\все для сайта\ЛИЛИЯ ОКОНЧАТ\персданные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esktop\все для сайта\ЛИЛИЯ ОКОНЧАТ\персданные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5669B"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 Перечень персональных данных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 Состав персональных данных соискателей на вакантные должности: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2.1.2. Дата и место рождения.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2.1.3. Информация об образовании, квалификации, наличии специальных знаний, специальной подготовки.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2.1.4. Материалы тестирования, собеседования.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2.2. Персональные данные соискателей на вакантные должности содержатся в документах, которые предоставили соискатели.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 Состав персональных данных работников: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2.3.2. Данные документа, удостоверяющего личность.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2.3.3. Сведения и информация, содержащиеся в анкете, автобиографии, личном листке по учету кадров, которые заполняет работник при приеме на работу.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2.3.4. Информация о наличии специальных знаний, специальной подготовки.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2.3.5. Данные документов: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удостоверяющих</w:t>
      </w:r>
      <w:proofErr w:type="gramEnd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работника;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образовании и (или) квалификации;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воинского учета;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обязательном пенсионном страховании;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 присвоении ИНН;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свидетельств о заключении брака, рождении детей, о смерти;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медицинских заключений о состоянии здоровья, медицинских справок о прохождении медицинских осмотров;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справок об отсутствии судимости.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2.4. Персональные данные работников содержатся в их личных делах в виде копий документов, картотеках.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2.5. В состав документов, содержащих персональные данные работника образовательной организации, входит следующая документация, образующаяся в процессе основной деятельности и содержащая персональные данные работников: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штатное расписание;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трудовая книжка работника;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трудовой договор и дополнительные соглашения к нему;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медицинская книжка;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личная карточка работника (форма № Т-2);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lastRenderedPageBreak/>
        <w:t xml:space="preserve">        – приказы по личному составу;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документы по оплате труда, тарифным ставкам;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документы об оценке и аттестации работников;</w:t>
      </w:r>
    </w:p>
    <w:p w:rsidR="0005669B" w:rsidRPr="0005669B" w:rsidRDefault="0005669B" w:rsidP="0005669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69B">
        <w:rPr>
          <w:rFonts w:ascii="Times New Roman" w:hAnsi="Times New Roman" w:cs="Times New Roman"/>
          <w:sz w:val="24"/>
          <w:szCs w:val="24"/>
        </w:rPr>
        <w:t xml:space="preserve">        – табели учета рабочего времени.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 Состав персональных данных родственников работников: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2.6.1. Сведения и информация, предоставленные работником в анкете, автобиографии, личном листке по учету кадров, личной карточке.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2.6.2. Сведения и информация, которые предоставляет родственник работника: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данные документа, удостоверяющего личность.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2.7. Персональные данные родственников работников содержатся в личных делах работников в виде документов и их копий, картотеках.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3.1. Обработка персональных данных соискателей может осуществляться исключительно в целях определения возможности трудоустройства.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работников может осуществляться исключительно в целях обеспечения соблюдения законодательства Российской Федерации,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3.3. Обработка персональных данных родственников работников может осуществляться исключительно в целях обеспечения соблюдения законодательства Российской Федерации, реализации прав работников на охрану труда и иных прав, предусмотренных трудовым законодательством и иными актами, содержащими нормы трудового права.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Сбор данных соискателей осуществляется должностным лицом образовательной организации, которому поручен подбор кадров, в результате поиска общедоступных данных в сети Интернет.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данных работников осуществляется </w:t>
      </w:r>
      <w:r w:rsidRPr="000566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ответственным по кадрам</w:t>
      </w: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самого работника.</w:t>
      </w:r>
      <w:proofErr w:type="gramEnd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персональные данные 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 на получение этих данных.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данных родственников работника </w:t>
      </w:r>
      <w:r w:rsidRPr="000566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ответственным по кадрам</w:t>
      </w: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документов личного дела, которые предоставил работник.</w:t>
      </w:r>
      <w:proofErr w:type="gramEnd"/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обработка персональных данных работника и соискателя, относящихся к 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жизни), возможны только в связи с целями обработки и с согласия работника либо если:</w:t>
      </w:r>
      <w:proofErr w:type="gramEnd"/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персональные данные сделаны общедоступными субъектом персональных данных;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уголовно-исполнительным законодательством Российской Федерации.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Сбор и обработка персональных данных родственника работника, относящихся к 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жизни), не допускаются.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Сбор и обработка персональных данных работника и его родственников, соискателя на вакантную должность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3.10. Личные дела, трудовые и медицинские книжки работников хранятся в бумажном виде в папках в </w:t>
      </w:r>
      <w:r w:rsidRPr="000566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кабинете старшего воспитателя (делопроизводителя) в специально отведенной секции шкафа</w:t>
      </w: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обеспечивающего защиту от несанкционированного доступа.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3.11. 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3.12. Документы, содержащие персональные данные работников, в том числе бывших, и родственников работников, подлежат хранению и уничтожению в сроки и в порядке, предусмотренные </w:t>
      </w:r>
      <w:hyperlink r:id="rId7" w:anchor="/document/118/29578/" w:history="1">
        <w:r w:rsidRPr="000566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номенклатурой дел</w:t>
        </w:r>
      </w:hyperlink>
      <w:r w:rsidRPr="0005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архивным законодательством Российской Федерации.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Доступ к персональным данным соискателя имеют:</w:t>
      </w:r>
    </w:p>
    <w:p w:rsidR="0005669B" w:rsidRPr="0005669B" w:rsidRDefault="0005669B" w:rsidP="0005669B">
      <w:pPr>
        <w:jc w:val="both"/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заведующий – в полном объеме;</w:t>
      </w:r>
    </w:p>
    <w:p w:rsidR="0005669B" w:rsidRPr="0005669B" w:rsidRDefault="0005669B" w:rsidP="0005669B">
      <w:pPr>
        <w:jc w:val="both"/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делопроизводитель (старший воспитатель) – в полном объеме;</w:t>
      </w:r>
    </w:p>
    <w:p w:rsidR="0005669B" w:rsidRPr="0005669B" w:rsidRDefault="0005669B" w:rsidP="0005669B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4.2. Доступ к персональным данным работника, в том числе бывшего, имеют:</w:t>
      </w:r>
    </w:p>
    <w:p w:rsidR="0005669B" w:rsidRPr="0005669B" w:rsidRDefault="0005669B" w:rsidP="0005669B">
      <w:pPr>
        <w:jc w:val="both"/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заведующий – в полном объеме;</w:t>
      </w:r>
    </w:p>
    <w:p w:rsidR="0005669B" w:rsidRPr="0005669B" w:rsidRDefault="0005669B" w:rsidP="0005669B">
      <w:pPr>
        <w:jc w:val="both"/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 делопроизводитель (старший воспитатель) – в полном объеме;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 Доступ к персональным данным родственников работника, в том числе бывшего, имеют:</w:t>
      </w:r>
    </w:p>
    <w:p w:rsidR="0005669B" w:rsidRPr="0005669B" w:rsidRDefault="0005669B" w:rsidP="0005669B">
      <w:pPr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заведующий – в полном объеме;</w:t>
      </w:r>
    </w:p>
    <w:p w:rsidR="0005669B" w:rsidRPr="0005669B" w:rsidRDefault="0005669B" w:rsidP="0005669B">
      <w:pPr>
        <w:rPr>
          <w:rFonts w:ascii="Times New Roman" w:hAnsi="Times New Roman" w:cs="Times New Roman"/>
          <w:sz w:val="24"/>
        </w:rPr>
      </w:pPr>
      <w:r w:rsidRPr="0005669B">
        <w:rPr>
          <w:rFonts w:ascii="Times New Roman" w:hAnsi="Times New Roman" w:cs="Times New Roman"/>
          <w:sz w:val="24"/>
        </w:rPr>
        <w:t>– делопроизводитель (старший воспитатель)  – в полном объеме;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4.4. Перечень лиц, допущенных к обработке соискателей и работников, определяется приказом руководителя образовательной организации (заведующего).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Работники образовательной организации, имеющие доступ к персональным данным соискателей на вакантные должности, работников, в том числе бывших, родственников работников, при передаче этих данных должны соблюдать следующие требования: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 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для предупреждения угрозы жизни и здоровью субъекта персональных данных, если получить такое согласие невозможно;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статистических или исследовательских целей (при обезличивании);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 случаях, напрямую предусмотренных федеральными законами.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 Без согласия субъекта персональных данных передавать информацию в государственные и негосударственные функциональные структуры, в том числе 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 В целях обеспечения информационной открытости образовательной организации без согласия работников размещать на своем официальном сайте в сети Интернет: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5.1.3.1. Информацию о руководителе образовательной организации (заведующем), его заместителях, в том числе: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фамилию, имя, отчество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должность;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контактные телефоны;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адрес электронной почты.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5.1.3.2. 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занимаемая должность (должности);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преподаваемые дисциплины;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ученая степень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ученое звание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 – наименование направления подготовки и (или) специальности;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данные о повышении квалификации и (или) профессиональной переподготовке (при наличии);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общий стаж работы;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стаж работы по специальности.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 Передавать персональные данные представителям работников и соискателей в порядке, установленном Трудовым кодексом РФ,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Передача персональных данных соискателей на вакантные должности, работников, в том числе бывших, и их родственников работником одного структурного подразделения работнику другого структурного подразделения осуществляется в порядке и на условиях, определенных локальным нормативным актом образовательной организации.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которые получают персональные данные, должны быть предупреждены о том, что эти данные могут быть использованы лишь в целях, для которых они сообщены. Руководитель образовательной организации (заведующий) и уполномоченные им лица вправе требовать подтверждения исполнения этого правила.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05669B" w:rsidRPr="0005669B" w:rsidRDefault="0005669B" w:rsidP="00056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proofErr w:type="gramStart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</w:t>
      </w:r>
      <w:proofErr w:type="gramEnd"/>
      <w:r w:rsidRPr="0005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05669B" w:rsidRPr="0005669B" w:rsidRDefault="0005669B" w:rsidP="0005669B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5669B" w:rsidRPr="0005669B" w:rsidRDefault="0005669B" w:rsidP="0005669B">
      <w:pPr>
        <w:rPr>
          <w:rFonts w:ascii="Times New Roman" w:hAnsi="Times New Roman" w:cs="Times New Roman"/>
        </w:rPr>
      </w:pPr>
    </w:p>
    <w:p w:rsidR="00D1684D" w:rsidRPr="0005669B" w:rsidRDefault="00D1684D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1684D" w:rsidRPr="0005669B" w:rsidSect="00D168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F2F"/>
    <w:multiLevelType w:val="multilevel"/>
    <w:tmpl w:val="3E6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EA4256"/>
    <w:multiLevelType w:val="multilevel"/>
    <w:tmpl w:val="307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36766F"/>
    <w:multiLevelType w:val="hybridMultilevel"/>
    <w:tmpl w:val="840A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8A053A6"/>
    <w:multiLevelType w:val="multilevel"/>
    <w:tmpl w:val="B5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4D"/>
    <w:rsid w:val="0005669B"/>
    <w:rsid w:val="0007581B"/>
    <w:rsid w:val="000E4BA6"/>
    <w:rsid w:val="00100CEC"/>
    <w:rsid w:val="00191E41"/>
    <w:rsid w:val="001C7A39"/>
    <w:rsid w:val="00264D1D"/>
    <w:rsid w:val="00372063"/>
    <w:rsid w:val="003D5A45"/>
    <w:rsid w:val="003E7E1C"/>
    <w:rsid w:val="00457A7A"/>
    <w:rsid w:val="004F0F5C"/>
    <w:rsid w:val="005111EE"/>
    <w:rsid w:val="0057642D"/>
    <w:rsid w:val="006F1BEE"/>
    <w:rsid w:val="007272C9"/>
    <w:rsid w:val="007907A7"/>
    <w:rsid w:val="00877AD3"/>
    <w:rsid w:val="00984B9C"/>
    <w:rsid w:val="009D69CD"/>
    <w:rsid w:val="00A65CEE"/>
    <w:rsid w:val="00B308A5"/>
    <w:rsid w:val="00D1684D"/>
    <w:rsid w:val="00FC4BF3"/>
    <w:rsid w:val="00FE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7A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5669B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5669B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5669B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7A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5669B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5669B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5669B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5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32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0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8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39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17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6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5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8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86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5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8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571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0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7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5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8</cp:revision>
  <cp:lastPrinted>2019-09-07T06:56:00Z</cp:lastPrinted>
  <dcterms:created xsi:type="dcterms:W3CDTF">2019-08-15T10:47:00Z</dcterms:created>
  <dcterms:modified xsi:type="dcterms:W3CDTF">2019-10-08T07:45:00Z</dcterms:modified>
</cp:coreProperties>
</file>